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A942" w14:textId="77777777" w:rsidR="00A81644" w:rsidRDefault="00A81644" w:rsidP="00A81644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D2127E">
        <w:rPr>
          <w:rFonts w:ascii="Times New Roman" w:hAnsi="Times New Roman"/>
          <w:spacing w:val="20"/>
        </w:rPr>
        <w:t xml:space="preserve">PIANO STRATEGICO MOBILITA’ SOSTENIBILE: </w:t>
      </w:r>
    </w:p>
    <w:p w14:paraId="55A3A943" w14:textId="77777777" w:rsidR="006872B2" w:rsidRPr="00066FE8" w:rsidRDefault="006872B2" w:rsidP="006872B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 xml:space="preserve">DI n° 71 del 09/02/2021 </w:t>
      </w:r>
    </w:p>
    <w:p w14:paraId="55A3A944" w14:textId="77777777" w:rsidR="006872B2" w:rsidRPr="006872B2" w:rsidRDefault="006872B2" w:rsidP="006872B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>DD n° 287 del 16/11/2021</w:t>
      </w:r>
    </w:p>
    <w:p w14:paraId="55A3A945" w14:textId="77777777" w:rsidR="00BA785C" w:rsidRDefault="00A81644" w:rsidP="00A81644">
      <w:pPr>
        <w:pStyle w:val="Titolo1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AUTODICHIARAZIONE </w:t>
      </w:r>
      <w:r w:rsidR="00BA785C" w:rsidRPr="00A81644">
        <w:rPr>
          <w:sz w:val="24"/>
          <w:szCs w:val="24"/>
        </w:rPr>
        <w:t>del RUP ai sensi dell’art. 9 c. 2 lettera b</w:t>
      </w:r>
      <w:r w:rsidR="006872B2">
        <w:rPr>
          <w:sz w:val="24"/>
          <w:szCs w:val="24"/>
        </w:rPr>
        <w:t>)</w:t>
      </w:r>
      <w:r w:rsidR="00BA785C" w:rsidRPr="00A81644">
        <w:rPr>
          <w:sz w:val="24"/>
          <w:szCs w:val="24"/>
        </w:rPr>
        <w:t xml:space="preserve"> del DD </w:t>
      </w:r>
      <w:r w:rsidR="007634D6" w:rsidRPr="00A81644">
        <w:rPr>
          <w:sz w:val="24"/>
          <w:szCs w:val="24"/>
        </w:rPr>
        <w:t xml:space="preserve"> </w:t>
      </w:r>
      <w:r w:rsidR="006872B2">
        <w:rPr>
          <w:sz w:val="24"/>
          <w:szCs w:val="24"/>
        </w:rPr>
        <w:t>287</w:t>
      </w:r>
      <w:r w:rsidR="007634D6" w:rsidRPr="00A81644">
        <w:rPr>
          <w:sz w:val="24"/>
          <w:szCs w:val="24"/>
        </w:rPr>
        <w:t>/2021</w:t>
      </w:r>
    </w:p>
    <w:p w14:paraId="55A3A946" w14:textId="77777777" w:rsidR="00A81644" w:rsidRPr="00091CB6" w:rsidRDefault="00A81644" w:rsidP="00A81644">
      <w:pPr>
        <w:jc w:val="center"/>
        <w:rPr>
          <w:b/>
          <w:sz w:val="24"/>
          <w:szCs w:val="24"/>
        </w:rPr>
      </w:pPr>
      <w:r w:rsidRPr="00091CB6">
        <w:rPr>
          <w:b/>
          <w:sz w:val="24"/>
          <w:szCs w:val="24"/>
        </w:rPr>
        <w:t>Rendicontazione n° _____ di cui all’articolo</w:t>
      </w:r>
      <w:r w:rsidR="006872B2">
        <w:rPr>
          <w:b/>
          <w:sz w:val="24"/>
          <w:szCs w:val="24"/>
        </w:rPr>
        <w:t xml:space="preserve"> 7 comma 1 lettera b) del DD 287</w:t>
      </w:r>
      <w:r w:rsidRPr="00091CB6">
        <w:rPr>
          <w:b/>
          <w:sz w:val="24"/>
          <w:szCs w:val="24"/>
        </w:rPr>
        <w:t>/2021</w:t>
      </w:r>
      <w:r>
        <w:rPr>
          <w:b/>
          <w:sz w:val="24"/>
          <w:szCs w:val="24"/>
        </w:rPr>
        <w:t xml:space="preserve"> importo pari </w:t>
      </w:r>
      <w:r w:rsidR="006872B2">
        <w:rPr>
          <w:b/>
          <w:sz w:val="24"/>
          <w:szCs w:val="24"/>
        </w:rPr>
        <w:t>ad €</w:t>
      </w:r>
      <w:r>
        <w:rPr>
          <w:b/>
          <w:sz w:val="24"/>
          <w:szCs w:val="24"/>
        </w:rPr>
        <w:t>__________</w:t>
      </w:r>
    </w:p>
    <w:p w14:paraId="55A3A947" w14:textId="77777777" w:rsidR="00A81644" w:rsidRPr="00A81644" w:rsidRDefault="00A81644" w:rsidP="00A81644"/>
    <w:p w14:paraId="55A3A948" w14:textId="77777777" w:rsidR="00BA785C" w:rsidRDefault="00BA785C" w:rsidP="002256F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A81644">
        <w:rPr>
          <w:rFonts w:ascii="Times New Roman" w:hAnsi="Times New Roman"/>
          <w:spacing w:val="20"/>
          <w:sz w:val="24"/>
          <w:szCs w:val="24"/>
        </w:rPr>
        <w:t>Il/La sottoscritto/a ______________________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_,,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nato/a il 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_ .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____ . _____ a ___________________________________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 xml:space="preserve">_,   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>in qualità di RUP dell’Intervento __________________________CUP____________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_ ,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ai sensi degli artt. 46 e 47 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del  D.P.R.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n. 445/</w:t>
      </w:r>
      <w:proofErr w:type="gramStart"/>
      <w:r w:rsidRPr="00A81644">
        <w:rPr>
          <w:rFonts w:ascii="Times New Roman" w:hAnsi="Times New Roman"/>
          <w:spacing w:val="20"/>
          <w:sz w:val="24"/>
          <w:szCs w:val="24"/>
        </w:rPr>
        <w:t>2000</w:t>
      </w:r>
      <w:r w:rsidR="00D500C3" w:rsidRPr="00A81644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A81644">
        <w:rPr>
          <w:rFonts w:ascii="Times New Roman" w:hAnsi="Times New Roman"/>
          <w:spacing w:val="20"/>
          <w:sz w:val="24"/>
          <w:szCs w:val="24"/>
        </w:rPr>
        <w:t xml:space="preserve"> consapevole</w:t>
      </w:r>
      <w:proofErr w:type="gramEnd"/>
      <w:r w:rsidRPr="00A81644">
        <w:rPr>
          <w:rFonts w:ascii="Times New Roman" w:hAnsi="Times New Roman"/>
          <w:spacing w:val="20"/>
          <w:sz w:val="24"/>
          <w:szCs w:val="24"/>
        </w:rPr>
        <w:t xml:space="preserve"> delle conseguenze penali previste in caso di dichiarazioni mendaci a pubblico ufficiale (art. 495 c.p.) </w:t>
      </w:r>
    </w:p>
    <w:p w14:paraId="55A3A949" w14:textId="77777777" w:rsidR="002256FF" w:rsidRPr="00A81644" w:rsidRDefault="002256FF" w:rsidP="002256F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55A3A94A" w14:textId="77777777" w:rsidR="003642B7" w:rsidRDefault="00BA785C" w:rsidP="007634D6">
      <w:pPr>
        <w:jc w:val="center"/>
        <w:rPr>
          <w:b/>
          <w:sz w:val="32"/>
          <w:szCs w:val="32"/>
        </w:rPr>
      </w:pPr>
      <w:r w:rsidRPr="00D500C3">
        <w:rPr>
          <w:b/>
          <w:sz w:val="32"/>
          <w:szCs w:val="32"/>
        </w:rPr>
        <w:t>DICHIARA SOTTO LA PROPRIA RESPONSABILITÀ</w:t>
      </w:r>
    </w:p>
    <w:p w14:paraId="55A3A94B" w14:textId="77777777" w:rsidR="002256FF" w:rsidRPr="00D500C3" w:rsidRDefault="002256FF" w:rsidP="007634D6">
      <w:pPr>
        <w:jc w:val="center"/>
        <w:rPr>
          <w:b/>
          <w:sz w:val="32"/>
          <w:szCs w:val="32"/>
        </w:rPr>
      </w:pPr>
    </w:p>
    <w:p w14:paraId="55A3A94C" w14:textId="6756514D" w:rsidR="004F776B" w:rsidRPr="004F776B" w:rsidRDefault="004F776B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Che le forniture/infrastrutture </w:t>
      </w:r>
      <w:r w:rsidR="001069D1" w:rsidRPr="00D500C3">
        <w:rPr>
          <w:rFonts w:ascii="Times New Roman" w:hAnsi="Times New Roman"/>
          <w:spacing w:val="20"/>
          <w:sz w:val="24"/>
          <w:szCs w:val="24"/>
        </w:rPr>
        <w:t>rendicontate corrispondono all</w:t>
      </w:r>
      <w:r w:rsidR="00E2514F">
        <w:rPr>
          <w:rFonts w:ascii="Times New Roman" w:hAnsi="Times New Roman"/>
          <w:spacing w:val="20"/>
          <w:sz w:val="24"/>
          <w:szCs w:val="24"/>
        </w:rPr>
        <w:t>e</w:t>
      </w:r>
      <w:r w:rsidR="001069D1" w:rsidRPr="00D500C3">
        <w:rPr>
          <w:rFonts w:ascii="Times New Roman" w:hAnsi="Times New Roman"/>
          <w:spacing w:val="20"/>
          <w:sz w:val="24"/>
          <w:szCs w:val="24"/>
        </w:rPr>
        <w:t xml:space="preserve"> previsioni </w:t>
      </w:r>
      <w:r w:rsidR="001069D1" w:rsidRPr="006872B2">
        <w:rPr>
          <w:rFonts w:ascii="Times New Roman" w:hAnsi="Times New Roman"/>
          <w:spacing w:val="20"/>
          <w:sz w:val="24"/>
          <w:szCs w:val="24"/>
        </w:rPr>
        <w:t xml:space="preserve">della scheda tecnica di cui all’art. 9 c. 1, alle previsioni del Piano e del </w:t>
      </w:r>
      <w:r w:rsidRPr="006872B2">
        <w:rPr>
          <w:rFonts w:ascii="Times New Roman" w:hAnsi="Times New Roman"/>
          <w:spacing w:val="20"/>
          <w:sz w:val="24"/>
          <w:szCs w:val="24"/>
        </w:rPr>
        <w:t xml:space="preserve">DD n° </w:t>
      </w:r>
      <w:r w:rsidR="006872B2" w:rsidRPr="006872B2">
        <w:rPr>
          <w:rFonts w:ascii="Times New Roman" w:hAnsi="Times New Roman"/>
          <w:spacing w:val="20"/>
          <w:sz w:val="24"/>
          <w:szCs w:val="24"/>
        </w:rPr>
        <w:t>287 del 16/11</w:t>
      </w:r>
      <w:r w:rsidRPr="006872B2">
        <w:rPr>
          <w:rFonts w:ascii="Times New Roman" w:hAnsi="Times New Roman"/>
          <w:spacing w:val="20"/>
          <w:sz w:val="24"/>
          <w:szCs w:val="24"/>
        </w:rPr>
        <w:t>/2021 e sono state assunte con procedure coerenti con le norme comunitarie, nazionali, regionali applicabili (in particolare con riferimento alle norme in materia di appalti pubblici, regimi</w:t>
      </w:r>
      <w:r w:rsidRPr="004F776B">
        <w:rPr>
          <w:rFonts w:ascii="Times New Roman" w:hAnsi="Times New Roman"/>
          <w:spacing w:val="20"/>
          <w:sz w:val="24"/>
          <w:szCs w:val="24"/>
        </w:rPr>
        <w:t xml:space="preserve"> di aiuto, concorrenza, ambiente), ed anche in materia fiscale e contabile</w:t>
      </w:r>
      <w:r>
        <w:rPr>
          <w:rFonts w:ascii="Times New Roman" w:hAnsi="Times New Roman"/>
          <w:spacing w:val="20"/>
          <w:sz w:val="24"/>
          <w:szCs w:val="24"/>
        </w:rPr>
        <w:t>;</w:t>
      </w:r>
    </w:p>
    <w:p w14:paraId="55A3A94D" w14:textId="77777777" w:rsidR="001E71E4" w:rsidRPr="00D500C3" w:rsidRDefault="00D500C3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D500C3">
        <w:rPr>
          <w:rFonts w:ascii="Times New Roman" w:hAnsi="Times New Roman"/>
          <w:spacing w:val="20"/>
          <w:sz w:val="24"/>
          <w:szCs w:val="24"/>
        </w:rPr>
        <w:t xml:space="preserve">Che il </w:t>
      </w:r>
      <w:r w:rsidR="006872B2">
        <w:rPr>
          <w:rFonts w:ascii="Times New Roman" w:hAnsi="Times New Roman"/>
          <w:spacing w:val="20"/>
          <w:sz w:val="24"/>
          <w:szCs w:val="24"/>
        </w:rPr>
        <w:t>piano di investimento esecutivo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 si discosta</w:t>
      </w:r>
      <w:r w:rsidR="00127FC0">
        <w:rPr>
          <w:rFonts w:ascii="Times New Roman" w:hAnsi="Times New Roman"/>
          <w:spacing w:val="20"/>
          <w:sz w:val="24"/>
          <w:szCs w:val="24"/>
        </w:rPr>
        <w:t xml:space="preserve"> </w:t>
      </w:r>
      <w:proofErr w:type="gramStart"/>
      <w:r w:rsidR="00127FC0">
        <w:rPr>
          <w:rFonts w:ascii="Times New Roman" w:hAnsi="Times New Roman"/>
          <w:spacing w:val="20"/>
          <w:sz w:val="24"/>
          <w:szCs w:val="24"/>
        </w:rPr>
        <w:t>dalle</w:t>
      </w:r>
      <w:r w:rsidRPr="00D500C3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27FC0">
        <w:rPr>
          <w:rFonts w:ascii="Times New Roman" w:hAnsi="Times New Roman"/>
          <w:spacing w:val="20"/>
          <w:sz w:val="24"/>
          <w:szCs w:val="24"/>
        </w:rPr>
        <w:t>p</w:t>
      </w:r>
      <w:r w:rsidRPr="00D500C3">
        <w:rPr>
          <w:rFonts w:ascii="Times New Roman" w:hAnsi="Times New Roman"/>
          <w:spacing w:val="20"/>
          <w:sz w:val="24"/>
          <w:szCs w:val="24"/>
        </w:rPr>
        <w:t>revisioni</w:t>
      </w:r>
      <w:proofErr w:type="gramEnd"/>
      <w:r w:rsidRPr="00D500C3">
        <w:rPr>
          <w:rFonts w:ascii="Times New Roman" w:hAnsi="Times New Roman"/>
          <w:spacing w:val="20"/>
          <w:sz w:val="24"/>
          <w:szCs w:val="24"/>
        </w:rPr>
        <w:t xml:space="preserve"> della scheda tecnica di cui all’art. 9 c. 1, 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per un importo di _________ inferiore al limite previsto dall’articolo 6 comma 2 del </w:t>
      </w:r>
      <w:r w:rsidR="006872B2">
        <w:rPr>
          <w:rFonts w:ascii="Times New Roman" w:hAnsi="Times New Roman"/>
          <w:spacing w:val="20"/>
          <w:sz w:val="24"/>
          <w:szCs w:val="24"/>
        </w:rPr>
        <w:t>DD 287</w:t>
      </w:r>
      <w:r w:rsidR="001E71E4" w:rsidRPr="004F776B">
        <w:rPr>
          <w:rFonts w:ascii="Times New Roman" w:hAnsi="Times New Roman"/>
          <w:spacing w:val="20"/>
          <w:sz w:val="24"/>
          <w:szCs w:val="24"/>
        </w:rPr>
        <w:t>/2021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500C3">
        <w:rPr>
          <w:rFonts w:ascii="Times New Roman" w:hAnsi="Times New Roman"/>
          <w:spacing w:val="20"/>
          <w:sz w:val="24"/>
          <w:szCs w:val="24"/>
        </w:rPr>
        <w:t>(</w:t>
      </w:r>
      <w:r w:rsidR="001E71E4" w:rsidRPr="00D500C3">
        <w:rPr>
          <w:rFonts w:ascii="Times New Roman" w:hAnsi="Times New Roman"/>
          <w:spacing w:val="20"/>
          <w:sz w:val="24"/>
          <w:szCs w:val="24"/>
        </w:rPr>
        <w:t>variazione delle voci di investimento rispetto ai piani di investimento ammessi a contributo, fino al 10% finalizzata alla realizzazione di infrastrutture di supporto o alla modifica delle tipologie di alimentazione previste.</w:t>
      </w:r>
      <w:r w:rsidRPr="00D500C3">
        <w:rPr>
          <w:rFonts w:ascii="Times New Roman" w:hAnsi="Times New Roman"/>
          <w:spacing w:val="20"/>
          <w:sz w:val="24"/>
          <w:szCs w:val="24"/>
        </w:rPr>
        <w:t>)</w:t>
      </w:r>
    </w:p>
    <w:p w14:paraId="55A3A94E" w14:textId="77777777" w:rsidR="001069D1" w:rsidRDefault="001E71E4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E71E4">
        <w:rPr>
          <w:rFonts w:ascii="Times New Roman" w:hAnsi="Times New Roman"/>
          <w:spacing w:val="20"/>
          <w:sz w:val="24"/>
          <w:szCs w:val="24"/>
        </w:rPr>
        <w:t xml:space="preserve">Che gli autobus sono dotati degli </w:t>
      </w:r>
      <w:r w:rsidR="001069D1" w:rsidRPr="001E71E4">
        <w:rPr>
          <w:rFonts w:ascii="Times New Roman" w:hAnsi="Times New Roman"/>
          <w:spacing w:val="20"/>
          <w:sz w:val="24"/>
          <w:szCs w:val="24"/>
        </w:rPr>
        <w:t>attrezzaggi obbligator</w:t>
      </w:r>
      <w:r w:rsidR="006872B2">
        <w:rPr>
          <w:rFonts w:ascii="Times New Roman" w:hAnsi="Times New Roman"/>
          <w:spacing w:val="20"/>
          <w:sz w:val="24"/>
          <w:szCs w:val="24"/>
        </w:rPr>
        <w:t>i di cui all’articolo 5, comma 5 del DD 287/2021</w:t>
      </w:r>
      <w:r w:rsidR="001069D1" w:rsidRPr="001E71E4">
        <w:rPr>
          <w:rFonts w:ascii="Times New Roman" w:hAnsi="Times New Roman"/>
          <w:spacing w:val="20"/>
          <w:sz w:val="24"/>
          <w:szCs w:val="24"/>
        </w:rPr>
        <w:t>;</w:t>
      </w:r>
    </w:p>
    <w:p w14:paraId="55A3A94F" w14:textId="77777777" w:rsidR="005A01CF" w:rsidRPr="005A01CF" w:rsidRDefault="005A01CF" w:rsidP="005A01CF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5A01CF">
        <w:rPr>
          <w:rFonts w:ascii="Times New Roman" w:hAnsi="Times New Roman"/>
          <w:spacing w:val="20"/>
          <w:sz w:val="24"/>
          <w:szCs w:val="24"/>
        </w:rPr>
        <w:lastRenderedPageBreak/>
        <w:t>Che ai sensi dell’articolo 6 comma 4 del DD n° 287 del 16/11/2021, le spese tecniche sono inferiori a quanto fissato dal DM Giustizia del 17 luglio 2016;</w:t>
      </w:r>
    </w:p>
    <w:p w14:paraId="55A3A950" w14:textId="179E7E4E" w:rsidR="001069D1" w:rsidRPr="006872B2" w:rsidRDefault="001E71E4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E71E4">
        <w:rPr>
          <w:rFonts w:ascii="Times New Roman" w:hAnsi="Times New Roman"/>
          <w:spacing w:val="20"/>
          <w:sz w:val="24"/>
          <w:szCs w:val="24"/>
        </w:rPr>
        <w:t xml:space="preserve">Che gli attrezzaggi facoltativi </w:t>
      </w:r>
      <w:r w:rsidR="001069D1" w:rsidRPr="001E71E4">
        <w:rPr>
          <w:rFonts w:ascii="Times New Roman" w:hAnsi="Times New Roman"/>
          <w:spacing w:val="20"/>
          <w:sz w:val="24"/>
          <w:szCs w:val="24"/>
        </w:rPr>
        <w:t xml:space="preserve">di cui all’articolo 5 comma </w:t>
      </w:r>
      <w:r w:rsidR="006872B2">
        <w:rPr>
          <w:rFonts w:ascii="Times New Roman" w:hAnsi="Times New Roman"/>
          <w:spacing w:val="20"/>
          <w:sz w:val="24"/>
          <w:szCs w:val="24"/>
        </w:rPr>
        <w:t>6</w:t>
      </w:r>
      <w:r w:rsidRPr="001E71E4">
        <w:rPr>
          <w:rFonts w:ascii="Times New Roman" w:hAnsi="Times New Roman"/>
          <w:spacing w:val="20"/>
          <w:sz w:val="24"/>
          <w:szCs w:val="24"/>
        </w:rPr>
        <w:t xml:space="preserve"> hanno un costo pari a __________ su</w:t>
      </w:r>
      <w:r w:rsidR="00C13AC8">
        <w:rPr>
          <w:rFonts w:ascii="Times New Roman" w:hAnsi="Times New Roman"/>
          <w:spacing w:val="20"/>
          <w:sz w:val="24"/>
          <w:szCs w:val="24"/>
        </w:rPr>
        <w:t xml:space="preserve"> un importo complessivo dei vei</w:t>
      </w:r>
      <w:r w:rsidRPr="001E71E4">
        <w:rPr>
          <w:rFonts w:ascii="Times New Roman" w:hAnsi="Times New Roman"/>
          <w:spacing w:val="20"/>
          <w:sz w:val="24"/>
          <w:szCs w:val="24"/>
        </w:rPr>
        <w:t xml:space="preserve">coli su cui sono istallati pari a _______ </w:t>
      </w:r>
      <w:r w:rsidR="00127FC0">
        <w:rPr>
          <w:rFonts w:ascii="Times New Roman" w:hAnsi="Times New Roman"/>
          <w:spacing w:val="20"/>
          <w:sz w:val="24"/>
          <w:szCs w:val="24"/>
        </w:rPr>
        <w:t xml:space="preserve">non superiore </w:t>
      </w:r>
      <w:r w:rsidRPr="001E71E4">
        <w:rPr>
          <w:rFonts w:ascii="Times New Roman" w:hAnsi="Times New Roman"/>
          <w:spacing w:val="20"/>
          <w:sz w:val="24"/>
          <w:szCs w:val="24"/>
        </w:rPr>
        <w:t xml:space="preserve">al 10% del costo dello </w:t>
      </w:r>
      <w:r w:rsidRPr="006872B2">
        <w:rPr>
          <w:rFonts w:ascii="Times New Roman" w:hAnsi="Times New Roman"/>
          <w:spacing w:val="20"/>
          <w:sz w:val="24"/>
          <w:szCs w:val="24"/>
        </w:rPr>
        <w:t>stesso;</w:t>
      </w:r>
    </w:p>
    <w:p w14:paraId="55A3A951" w14:textId="36602C6F" w:rsidR="001069D1" w:rsidRPr="00967045" w:rsidRDefault="00967045" w:rsidP="00967045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3F215E">
        <w:rPr>
          <w:rFonts w:ascii="Times New Roman" w:hAnsi="Times New Roman"/>
          <w:spacing w:val="20"/>
          <w:sz w:val="24"/>
          <w:szCs w:val="24"/>
        </w:rPr>
        <w:t xml:space="preserve">che le forniture e le infrastrutture di supporto contenute nei piani di investimento esecutivi, non beneficiano, per la quota ammessa a contributo, </w:t>
      </w:r>
      <w:r w:rsidR="00B20B7D">
        <w:rPr>
          <w:rFonts w:ascii="Times New Roman" w:hAnsi="Times New Roman"/>
          <w:spacing w:val="20"/>
          <w:sz w:val="24"/>
          <w:szCs w:val="24"/>
        </w:rPr>
        <w:t xml:space="preserve">di </w:t>
      </w:r>
      <w:r w:rsidRPr="003F215E">
        <w:rPr>
          <w:rFonts w:ascii="Times New Roman" w:hAnsi="Times New Roman"/>
          <w:spacing w:val="20"/>
          <w:sz w:val="24"/>
          <w:szCs w:val="24"/>
        </w:rPr>
        <w:t xml:space="preserve">altri finanziamenti statali/regionali/europei diversi da quelle </w:t>
      </w:r>
      <w:r w:rsidR="001069D1" w:rsidRPr="00967045">
        <w:rPr>
          <w:rFonts w:ascii="Times New Roman" w:hAnsi="Times New Roman"/>
          <w:spacing w:val="20"/>
          <w:sz w:val="24"/>
          <w:szCs w:val="24"/>
        </w:rPr>
        <w:t xml:space="preserve">di cui al decreto del Ministro delle infrastrutture e dei trasporti di concerto con il Ministro dello sviluppo economico e il Ministro dell’economia e delle finanze n° </w:t>
      </w:r>
      <w:r w:rsidR="006872B2" w:rsidRPr="00967045">
        <w:rPr>
          <w:rFonts w:ascii="Times New Roman" w:hAnsi="Times New Roman"/>
          <w:spacing w:val="20"/>
          <w:sz w:val="24"/>
          <w:szCs w:val="24"/>
        </w:rPr>
        <w:t>71 del 09/02/2021</w:t>
      </w:r>
      <w:r>
        <w:rPr>
          <w:rFonts w:ascii="Times New Roman" w:hAnsi="Times New Roman"/>
          <w:spacing w:val="20"/>
          <w:sz w:val="24"/>
          <w:szCs w:val="24"/>
        </w:rPr>
        <w:t>;</w:t>
      </w:r>
    </w:p>
    <w:p w14:paraId="55A3A952" w14:textId="77777777" w:rsidR="007634D6" w:rsidRPr="006872B2" w:rsidRDefault="007634D6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6872B2">
        <w:rPr>
          <w:rFonts w:ascii="Times New Roman" w:hAnsi="Times New Roman"/>
          <w:spacing w:val="20"/>
          <w:sz w:val="24"/>
          <w:szCs w:val="24"/>
        </w:rPr>
        <w:t>Che gli autobus e le infrastrutture di supporto sono soggette a vincolo di destinazione ai sensi dell’art. 11 de</w:t>
      </w:r>
      <w:r w:rsidR="006872B2" w:rsidRPr="006872B2">
        <w:rPr>
          <w:rFonts w:ascii="Times New Roman" w:hAnsi="Times New Roman"/>
          <w:spacing w:val="20"/>
          <w:sz w:val="24"/>
          <w:szCs w:val="24"/>
        </w:rPr>
        <w:t>l DD 287</w:t>
      </w:r>
      <w:r w:rsidRPr="006872B2">
        <w:rPr>
          <w:rFonts w:ascii="Times New Roman" w:hAnsi="Times New Roman"/>
          <w:spacing w:val="20"/>
          <w:sz w:val="24"/>
          <w:szCs w:val="24"/>
        </w:rPr>
        <w:t>/2021;</w:t>
      </w:r>
    </w:p>
    <w:p w14:paraId="55A3A953" w14:textId="77777777" w:rsidR="007634D6" w:rsidRDefault="007634D6" w:rsidP="006872B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6872B2">
        <w:rPr>
          <w:rFonts w:ascii="Times New Roman" w:hAnsi="Times New Roman"/>
          <w:spacing w:val="20"/>
          <w:sz w:val="24"/>
          <w:szCs w:val="24"/>
        </w:rPr>
        <w:t xml:space="preserve">Che gli autobus e le infrastrutture di supporto sono di proprietà dell’ente beneficiario oppure soggette a vincolo di reversibilità secondo quanto previsto dall’art.12 del </w:t>
      </w:r>
      <w:r w:rsidR="006872B2" w:rsidRPr="006872B2">
        <w:rPr>
          <w:rFonts w:ascii="Times New Roman" w:hAnsi="Times New Roman"/>
          <w:spacing w:val="20"/>
          <w:sz w:val="24"/>
          <w:szCs w:val="24"/>
        </w:rPr>
        <w:t>DD 287</w:t>
      </w:r>
      <w:r w:rsidRPr="006872B2">
        <w:rPr>
          <w:rFonts w:ascii="Times New Roman" w:hAnsi="Times New Roman"/>
          <w:spacing w:val="20"/>
          <w:sz w:val="24"/>
          <w:szCs w:val="24"/>
        </w:rPr>
        <w:t>/2021;</w:t>
      </w:r>
    </w:p>
    <w:p w14:paraId="6A1F3C43" w14:textId="530B9281" w:rsidR="003D0B72" w:rsidRPr="00B034C6" w:rsidRDefault="008A233D" w:rsidP="003D0B72">
      <w:pPr>
        <w:pStyle w:val="Paragrafoelenco"/>
        <w:numPr>
          <w:ilvl w:val="1"/>
          <w:numId w:val="1"/>
        </w:numPr>
        <w:spacing w:after="120" w:line="360" w:lineRule="auto"/>
        <w:ind w:left="1066" w:right="113" w:hanging="357"/>
        <w:jc w:val="both"/>
        <w:rPr>
          <w:rFonts w:ascii="Times New Roman" w:hAnsi="Times New Roman"/>
          <w:spacing w:val="20"/>
          <w:sz w:val="24"/>
          <w:szCs w:val="24"/>
        </w:rPr>
      </w:pPr>
      <w:r w:rsidRPr="00B034C6">
        <w:rPr>
          <w:rFonts w:ascii="Times New Roman" w:hAnsi="Times New Roman"/>
          <w:spacing w:val="20"/>
          <w:sz w:val="24"/>
          <w:szCs w:val="24"/>
        </w:rPr>
        <w:t>Che</w:t>
      </w:r>
      <w:r w:rsidR="003D0B72" w:rsidRPr="00B034C6">
        <w:rPr>
          <w:rFonts w:ascii="Times New Roman" w:hAnsi="Times New Roman"/>
          <w:spacing w:val="20"/>
          <w:sz w:val="24"/>
          <w:szCs w:val="24"/>
        </w:rPr>
        <w:t xml:space="preserve"> ai sensi di quanto previsto </w:t>
      </w:r>
      <w:r w:rsidR="009E48D8" w:rsidRPr="00B034C6">
        <w:rPr>
          <w:rFonts w:ascii="Times New Roman" w:hAnsi="Times New Roman"/>
          <w:spacing w:val="20"/>
          <w:sz w:val="24"/>
          <w:szCs w:val="24"/>
        </w:rPr>
        <w:t>dall’articolo 18 comma 2 del D.D. n° 287/2021</w:t>
      </w:r>
      <w:r w:rsidRPr="00B034C6">
        <w:rPr>
          <w:rFonts w:ascii="Times New Roman" w:hAnsi="Times New Roman"/>
          <w:spacing w:val="20"/>
          <w:sz w:val="24"/>
          <w:szCs w:val="24"/>
        </w:rPr>
        <w:t xml:space="preserve"> ha provveduto a</w:t>
      </w:r>
      <w:r w:rsidR="003D0B72" w:rsidRPr="00B034C6">
        <w:rPr>
          <w:rFonts w:ascii="Times New Roman" w:hAnsi="Times New Roman"/>
          <w:spacing w:val="20"/>
          <w:sz w:val="24"/>
          <w:szCs w:val="24"/>
        </w:rPr>
        <w:t xml:space="preserve">gli </w:t>
      </w:r>
      <w:r w:rsidR="00BB0A52" w:rsidRPr="00B034C6">
        <w:rPr>
          <w:rFonts w:ascii="Times New Roman" w:hAnsi="Times New Roman"/>
          <w:spacing w:val="20"/>
          <w:sz w:val="24"/>
          <w:szCs w:val="24"/>
        </w:rPr>
        <w:t>adempimenti</w:t>
      </w:r>
      <w:r w:rsidR="003D0B72" w:rsidRPr="00B034C6">
        <w:rPr>
          <w:rFonts w:ascii="Times New Roman" w:hAnsi="Times New Roman"/>
          <w:spacing w:val="20"/>
          <w:sz w:val="24"/>
          <w:szCs w:val="24"/>
        </w:rPr>
        <w:t xml:space="preserve"> previsti dal decreto legislativo n. 229 del 2011. </w:t>
      </w:r>
    </w:p>
    <w:p w14:paraId="62995031" w14:textId="4B57CB3A" w:rsidR="00E2514F" w:rsidRPr="006872B2" w:rsidRDefault="00E2514F" w:rsidP="003D0B72">
      <w:pPr>
        <w:pStyle w:val="Paragrafoelenco"/>
        <w:spacing w:after="120" w:line="360" w:lineRule="auto"/>
        <w:ind w:left="1066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55A3A954" w14:textId="77777777" w:rsidR="002861F3" w:rsidRDefault="002861F3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</w:p>
    <w:p w14:paraId="55A3A955" w14:textId="77777777" w:rsidR="00127FC0" w:rsidRDefault="00127FC0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IL</w:t>
      </w:r>
      <w:r w:rsidR="002861F3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</w:rPr>
        <w:t xml:space="preserve">RUP </w:t>
      </w:r>
    </w:p>
    <w:p w14:paraId="55A3A956" w14:textId="77777777" w:rsidR="00127FC0" w:rsidRPr="00127FC0" w:rsidRDefault="00127FC0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________________</w:t>
      </w:r>
    </w:p>
    <w:p w14:paraId="55A3A957" w14:textId="77777777" w:rsidR="00BA785C" w:rsidRPr="0082797C" w:rsidRDefault="00BA785C" w:rsidP="00BA785C">
      <w:pPr>
        <w:jc w:val="center"/>
        <w:rPr>
          <w:color w:val="FF0000"/>
        </w:rPr>
      </w:pPr>
    </w:p>
    <w:sectPr w:rsidR="00BA785C" w:rsidRPr="00827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12060"/>
    <w:multiLevelType w:val="hybridMultilevel"/>
    <w:tmpl w:val="5580A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3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0818CC"/>
    <w:rsid w:val="001069D1"/>
    <w:rsid w:val="00127FC0"/>
    <w:rsid w:val="001E71E4"/>
    <w:rsid w:val="002256FF"/>
    <w:rsid w:val="002861F3"/>
    <w:rsid w:val="003642B7"/>
    <w:rsid w:val="003D0B72"/>
    <w:rsid w:val="004F776B"/>
    <w:rsid w:val="005A01CF"/>
    <w:rsid w:val="006872B2"/>
    <w:rsid w:val="007634D6"/>
    <w:rsid w:val="007F0489"/>
    <w:rsid w:val="0082797C"/>
    <w:rsid w:val="008A0D29"/>
    <w:rsid w:val="008A233D"/>
    <w:rsid w:val="00967045"/>
    <w:rsid w:val="009E48D8"/>
    <w:rsid w:val="00A81644"/>
    <w:rsid w:val="00B034C6"/>
    <w:rsid w:val="00B20B7D"/>
    <w:rsid w:val="00B47863"/>
    <w:rsid w:val="00BA785C"/>
    <w:rsid w:val="00BB0A52"/>
    <w:rsid w:val="00C13AC8"/>
    <w:rsid w:val="00D2127E"/>
    <w:rsid w:val="00D40411"/>
    <w:rsid w:val="00D500C3"/>
    <w:rsid w:val="00E2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942"/>
  <w15:docId w15:val="{7D590358-9284-4FAB-8CAB-C01DF7D5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7</cp:revision>
  <cp:lastPrinted>2022-07-15T13:12:00Z</cp:lastPrinted>
  <dcterms:created xsi:type="dcterms:W3CDTF">2026-01-15T08:38:00Z</dcterms:created>
  <dcterms:modified xsi:type="dcterms:W3CDTF">2026-01-15T15:04:00Z</dcterms:modified>
</cp:coreProperties>
</file>